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EB" w:rsidRPr="001F7CEB" w:rsidRDefault="001F7CEB" w:rsidP="001F7CE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1F7CEB">
        <w:rPr>
          <w:rStyle w:val="c4"/>
          <w:b/>
          <w:bCs/>
          <w:i/>
          <w:iCs/>
          <w:color w:val="000000"/>
          <w:sz w:val="36"/>
          <w:szCs w:val="36"/>
        </w:rPr>
        <w:t>Памятка для родителей</w:t>
      </w:r>
    </w:p>
    <w:p w:rsidR="001F7CEB" w:rsidRPr="001F7CEB" w:rsidRDefault="001F7CEB" w:rsidP="001F7CEB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36"/>
          <w:szCs w:val="36"/>
        </w:rPr>
      </w:pPr>
      <w:r w:rsidRPr="001F7CEB">
        <w:rPr>
          <w:rStyle w:val="c9"/>
          <w:b/>
          <w:bCs/>
          <w:i/>
          <w:iCs/>
          <w:color w:val="000000"/>
          <w:sz w:val="36"/>
          <w:szCs w:val="36"/>
        </w:rPr>
        <w:t>«Как научить ребенка выражать свои эмоции</w:t>
      </w:r>
      <w:r w:rsidR="00F97823">
        <w:rPr>
          <w:rStyle w:val="c9"/>
          <w:b/>
          <w:bCs/>
          <w:i/>
          <w:iCs/>
          <w:color w:val="000000"/>
          <w:sz w:val="36"/>
          <w:szCs w:val="36"/>
        </w:rPr>
        <w:t>?</w:t>
      </w:r>
      <w:bookmarkStart w:id="0" w:name="_GoBack"/>
      <w:bookmarkEnd w:id="0"/>
      <w:r>
        <w:rPr>
          <w:rStyle w:val="c9"/>
          <w:b/>
          <w:bCs/>
          <w:i/>
          <w:iCs/>
          <w:color w:val="000000"/>
          <w:sz w:val="36"/>
          <w:szCs w:val="36"/>
        </w:rPr>
        <w:t>»</w:t>
      </w:r>
    </w:p>
    <w:p w:rsidR="001F7CEB" w:rsidRDefault="001F7CEB" w:rsidP="001F7CEB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32"/>
          <w:szCs w:val="32"/>
        </w:rPr>
      </w:pPr>
    </w:p>
    <w:p w:rsidR="001F7CEB" w:rsidRDefault="001F7CEB" w:rsidP="001F7CE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F7CEB" w:rsidRDefault="001F7CEB" w:rsidP="001F7CEB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1F7CEB">
        <w:rPr>
          <w:rStyle w:val="c2"/>
          <w:color w:val="000000"/>
          <w:sz w:val="28"/>
          <w:szCs w:val="28"/>
          <w:u w:val="single"/>
          <w:shd w:val="clear" w:color="auto" w:fill="FFFFFF"/>
        </w:rPr>
        <w:t>Родителям необходимо самим говорить о своих чувствах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1F7CEB" w:rsidRDefault="001F7CEB" w:rsidP="001F7CEB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Мамы с самого раннего возраста учат ребенка разным вещам, чувства и эмоции – не исключения. </w:t>
      </w:r>
    </w:p>
    <w:p w:rsidR="001F7CEB" w:rsidRDefault="001F7CEB" w:rsidP="001F7CEB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Постарайтесь </w:t>
      </w:r>
      <w:r w:rsidRPr="001F7CEB">
        <w:rPr>
          <w:rStyle w:val="c2"/>
          <w:i/>
          <w:color w:val="000000"/>
          <w:sz w:val="28"/>
          <w:szCs w:val="28"/>
          <w:shd w:val="clear" w:color="auto" w:fill="FFFFFF"/>
        </w:rPr>
        <w:t>высказываться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по поводу своих чувств,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например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: «Я радуюсь, когда ты помогаешь мне» или «Я злюсь, если ты разбрасываешь игрушки по всему дому». </w:t>
      </w:r>
    </w:p>
    <w:p w:rsidR="001F7CEB" w:rsidRPr="001F7CEB" w:rsidRDefault="001F7CEB" w:rsidP="001F7CEB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Также нужно </w:t>
      </w:r>
      <w:r w:rsidRPr="001F7CEB">
        <w:rPr>
          <w:rStyle w:val="c2"/>
          <w:i/>
          <w:color w:val="000000"/>
          <w:sz w:val="28"/>
          <w:szCs w:val="28"/>
          <w:shd w:val="clear" w:color="auto" w:fill="FFFFFF"/>
        </w:rPr>
        <w:t>проговаривать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эмоции ребенка: «Ты расстраиваешься, когда я не подхожу к тебе, потому что занята» или «Ты радуешься, когда я тебя обнимаю». </w:t>
      </w:r>
    </w:p>
    <w:p w:rsidR="001F7CEB" w:rsidRPr="001F7CEB" w:rsidRDefault="001F7CEB" w:rsidP="001F7CEB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Очень важно </w:t>
      </w:r>
      <w:r w:rsidRPr="001F7CEB">
        <w:rPr>
          <w:rStyle w:val="c2"/>
          <w:i/>
          <w:color w:val="000000"/>
          <w:sz w:val="28"/>
          <w:szCs w:val="28"/>
          <w:shd w:val="clear" w:color="auto" w:fill="FFFFFF"/>
        </w:rPr>
        <w:t>не стесняться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говорить о своих чувствах, даже если они не самые светлые.</w:t>
      </w:r>
      <w:r w:rsidRPr="001F7CEB">
        <w:rPr>
          <w:b/>
          <w:bCs/>
          <w:i/>
          <w:iCs/>
          <w:noProof/>
          <w:color w:val="000000"/>
          <w:sz w:val="28"/>
          <w:szCs w:val="28"/>
        </w:rPr>
        <w:t xml:space="preserve"> </w:t>
      </w:r>
    </w:p>
    <w:p w:rsidR="001F7CEB" w:rsidRDefault="001F7CEB" w:rsidP="001F7CEB">
      <w:pPr>
        <w:pStyle w:val="c7"/>
        <w:shd w:val="clear" w:color="auto" w:fill="FFFFFF"/>
        <w:spacing w:before="0" w:beforeAutospacing="0" w:after="0" w:afterAutospacing="0"/>
        <w:ind w:left="144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1F7CEB" w:rsidRDefault="001F7CEB" w:rsidP="001F7CEB">
      <w:pPr>
        <w:pStyle w:val="c7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C7EEC9" wp14:editId="3D2066D7">
            <wp:simplePos x="0" y="0"/>
            <wp:positionH relativeFrom="column">
              <wp:posOffset>-640080</wp:posOffset>
            </wp:positionH>
            <wp:positionV relativeFrom="paragraph">
              <wp:posOffset>132080</wp:posOffset>
            </wp:positionV>
            <wp:extent cx="2049780" cy="1783080"/>
            <wp:effectExtent l="0" t="0" r="762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85602431_polinka-top-p-emotsii-kartinki-dlya-detskogo-sada-krasiv-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CEB" w:rsidRDefault="001F7CEB" w:rsidP="001F7CEB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F7CEB">
        <w:rPr>
          <w:rStyle w:val="c2"/>
          <w:color w:val="000000"/>
          <w:sz w:val="28"/>
          <w:szCs w:val="28"/>
          <w:u w:val="single"/>
          <w:shd w:val="clear" w:color="auto" w:fill="FFFFFF"/>
        </w:rPr>
        <w:t>Говорите о своих чувствах в «Я-высказываниях»</w:t>
      </w:r>
    </w:p>
    <w:p w:rsidR="001F7CEB" w:rsidRPr="001F7CEB" w:rsidRDefault="001F7CEB" w:rsidP="001F7CEB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F7CEB" w:rsidRPr="001F7CEB" w:rsidRDefault="001F7CEB" w:rsidP="001F7CEB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Крайне важно </w:t>
      </w:r>
      <w:r w:rsidRPr="001F7CEB">
        <w:rPr>
          <w:rStyle w:val="c2"/>
          <w:i/>
          <w:color w:val="000000"/>
          <w:sz w:val="28"/>
          <w:szCs w:val="28"/>
          <w:shd w:val="clear" w:color="auto" w:fill="FFFFFF"/>
        </w:rPr>
        <w:t>не заблокировать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выражение «негативных» чувств: гнев, обида, злость, раздражение. Родители не всегда готовы принимать такие эмоции, вспомним автоматические: «не ной/успокойся/прекрати». Это учит ребенка закрываться и проживать свои эмоции внутри себя, не показывая родителям. Со временем это приводит к большим проблемам.</w:t>
      </w:r>
    </w:p>
    <w:p w:rsidR="001F7CEB" w:rsidRDefault="001F7CEB" w:rsidP="001F7CEB">
      <w:pPr>
        <w:pStyle w:val="c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  <w:shd w:val="clear" w:color="auto" w:fill="FFFFFF"/>
        </w:rPr>
      </w:pPr>
    </w:p>
    <w:p w:rsidR="001F7CEB" w:rsidRDefault="001F7CEB" w:rsidP="001F7CEB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1F7CEB">
        <w:rPr>
          <w:rStyle w:val="c2"/>
          <w:i/>
          <w:color w:val="000000"/>
          <w:sz w:val="28"/>
          <w:szCs w:val="28"/>
          <w:shd w:val="clear" w:color="auto" w:fill="FFFFFF"/>
        </w:rPr>
        <w:t>научиться справляться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с такими ситуациями, ведь фактически вы просто сами закрываетесь от ответных реакций злостью на злость, раздражением на раздражение. Говорите: «Мне не нравится, когда дети себя так ведут» или «Мне стыдно, когда так шумно ведут себя в магазине». Используйте «я» вместо «ты», показывайте пример своему ребенку. Ведь вы – главный его учитель.</w:t>
      </w:r>
    </w:p>
    <w:p w:rsidR="001F7CEB" w:rsidRPr="001F7CEB" w:rsidRDefault="001F7CEB" w:rsidP="001F7CEB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1F7CEB" w:rsidRDefault="001F7CEB" w:rsidP="001F7CEB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1F7CEB">
        <w:rPr>
          <w:rStyle w:val="c2"/>
          <w:color w:val="000000"/>
          <w:sz w:val="28"/>
          <w:szCs w:val="28"/>
          <w:u w:val="single"/>
          <w:shd w:val="clear" w:color="auto" w:fill="FFFFFF"/>
        </w:rPr>
        <w:t>Не осуждайте чувства ребенка, осуждайте способ выражения чувств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1F7CEB" w:rsidRDefault="001F7CEB" w:rsidP="001F7CEB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Чувства и действие – это разные вещи. Кроме того, есть еще и промежуточное звено - </w:t>
      </w:r>
      <w:r w:rsidRPr="001F7CEB">
        <w:rPr>
          <w:rStyle w:val="c2"/>
          <w:i/>
          <w:color w:val="000000"/>
          <w:sz w:val="28"/>
          <w:szCs w:val="28"/>
          <w:shd w:val="clear" w:color="auto" w:fill="FFFFFF"/>
        </w:rPr>
        <w:t>намерение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. Например, злость – намерение ударить – сам удар. Очень часто мы критикуем именно первое звено этой цепочки. Но ведь эмоции есть и от них никуда не деться. </w:t>
      </w:r>
    </w:p>
    <w:p w:rsidR="001F7CEB" w:rsidRDefault="001F7CEB" w:rsidP="001F7CEB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Мы можем </w:t>
      </w:r>
      <w:r w:rsidRPr="001F7CEB">
        <w:rPr>
          <w:rStyle w:val="c2"/>
          <w:i/>
          <w:color w:val="000000"/>
          <w:sz w:val="28"/>
          <w:szCs w:val="28"/>
          <w:shd w:val="clear" w:color="auto" w:fill="FFFFFF"/>
        </w:rPr>
        <w:t>контролировать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способ их проявления. И дети тоже могут.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Лучше сказать: «Ты можешь злиться на него, но вот бить не нужно». То есть разделять чувства, которые испытывает ваш ребенок, но при этом учить его ответственности за свои действия.</w:t>
      </w:r>
    </w:p>
    <w:p w:rsidR="001F7CEB" w:rsidRDefault="001F7CEB" w:rsidP="001F7CEB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1F7CEB" w:rsidRDefault="001F7CEB" w:rsidP="001F7CEB">
      <w:pPr>
        <w:pStyle w:val="a3"/>
        <w:numPr>
          <w:ilvl w:val="0"/>
          <w:numId w:val="1"/>
        </w:numPr>
        <w:rPr>
          <w:rStyle w:val="c2"/>
          <w:color w:val="000000"/>
          <w:sz w:val="28"/>
          <w:szCs w:val="28"/>
        </w:rPr>
      </w:pPr>
      <w:r w:rsidRPr="001F7CEB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Чувства нужно уметь называть</w:t>
      </w:r>
      <w:r>
        <w:rPr>
          <w:rStyle w:val="c2"/>
          <w:color w:val="000000"/>
          <w:sz w:val="28"/>
          <w:szCs w:val="28"/>
        </w:rPr>
        <w:t>.</w:t>
      </w:r>
    </w:p>
    <w:p w:rsidR="001F7CEB" w:rsidRPr="001F7CEB" w:rsidRDefault="001F7CEB" w:rsidP="001F7CEB">
      <w:pPr>
        <w:pStyle w:val="a3"/>
        <w:ind w:left="720"/>
        <w:rPr>
          <w:rFonts w:ascii="Times New Roman" w:hAnsi="Times New Roman" w:cs="Times New Roman"/>
        </w:rPr>
      </w:pPr>
      <w:r w:rsidRPr="001F7CEB">
        <w:rPr>
          <w:rStyle w:val="c2"/>
          <w:color w:val="000000"/>
          <w:sz w:val="28"/>
          <w:szCs w:val="28"/>
        </w:rPr>
        <w:br/>
      </w:r>
      <w:r w:rsidRPr="001F7CE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поиграть в игру: возьмите лист бумаги и напишите все чувства и эмоции какие вы знаете. Не торопитесь, возвращайтесь к этому списку в течение дня. Возможно, вы напишете только 10-15 пунктов.</w:t>
      </w:r>
      <w:r w:rsidRPr="001F7CEB">
        <w:rPr>
          <w:rFonts w:ascii="Times New Roman" w:hAnsi="Times New Roman" w:cs="Times New Roman"/>
          <w:shd w:val="clear" w:color="auto" w:fill="FFFFFF"/>
        </w:rPr>
        <w:br/>
      </w:r>
      <w:r w:rsidRPr="001F7CE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этого найдите в интернете полную карту чувств и эмоций. Поработайте с ней. Обязательно разберитесь с теми эмоциями, о которых вы не вспомнили по каким-то причинам, а может и не знали даже.</w:t>
      </w:r>
      <w:r w:rsidRPr="001F7CEB">
        <w:rPr>
          <w:rFonts w:ascii="Times New Roman" w:hAnsi="Times New Roman" w:cs="Times New Roman"/>
          <w:shd w:val="clear" w:color="auto" w:fill="FFFFFF"/>
        </w:rPr>
        <w:br/>
      </w:r>
    </w:p>
    <w:p w:rsidR="001F7CEB" w:rsidRPr="001F7CEB" w:rsidRDefault="001F7CEB" w:rsidP="001F7CEB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2"/>
          <w:szCs w:val="22"/>
        </w:rPr>
      </w:pPr>
      <w:r w:rsidRPr="001F7CEB">
        <w:rPr>
          <w:rStyle w:val="c4"/>
          <w:b/>
          <w:bCs/>
          <w:i/>
          <w:iCs/>
          <w:color w:val="000000"/>
          <w:sz w:val="28"/>
          <w:szCs w:val="28"/>
        </w:rPr>
        <w:t>Помните</w:t>
      </w:r>
      <w:r>
        <w:rPr>
          <w:rStyle w:val="c4"/>
          <w:b/>
          <w:bCs/>
          <w:i/>
          <w:iCs/>
          <w:color w:val="000000"/>
          <w:sz w:val="28"/>
          <w:szCs w:val="28"/>
        </w:rPr>
        <w:t>!</w:t>
      </w:r>
    </w:p>
    <w:p w:rsidR="001F7CEB" w:rsidRDefault="001F7CEB" w:rsidP="001F7CEB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И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менно родители закладывают фундамент психологического здоровья.</w:t>
      </w:r>
    </w:p>
    <w:p w:rsidR="007009BC" w:rsidRDefault="0057609E" w:rsidP="001F7CEB">
      <w:pPr>
        <w:jc w:val="center"/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2E8592A" wp14:editId="56B18DA7">
            <wp:simplePos x="0" y="0"/>
            <wp:positionH relativeFrom="margin">
              <wp:align>center</wp:align>
            </wp:positionH>
            <wp:positionV relativeFrom="paragraph">
              <wp:posOffset>2280285</wp:posOffset>
            </wp:positionV>
            <wp:extent cx="4259580" cy="3049905"/>
            <wp:effectExtent l="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805c57f5ee0e1af96f7954ef2ac3fc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09BC" w:rsidSect="001F7CEB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0809"/>
    <w:multiLevelType w:val="hybridMultilevel"/>
    <w:tmpl w:val="6BDC6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AE121D"/>
    <w:multiLevelType w:val="hybridMultilevel"/>
    <w:tmpl w:val="3D763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667FC0"/>
    <w:multiLevelType w:val="hybridMultilevel"/>
    <w:tmpl w:val="C784BC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645064"/>
    <w:multiLevelType w:val="hybridMultilevel"/>
    <w:tmpl w:val="9FAABBC0"/>
    <w:lvl w:ilvl="0" w:tplc="0ACCB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C3591"/>
    <w:multiLevelType w:val="hybridMultilevel"/>
    <w:tmpl w:val="7B48D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EB"/>
    <w:rsid w:val="001F7CEB"/>
    <w:rsid w:val="0057609E"/>
    <w:rsid w:val="007009BC"/>
    <w:rsid w:val="00F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C03BC-1FDA-42D7-8019-C717AE3C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F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7CEB"/>
  </w:style>
  <w:style w:type="character" w:customStyle="1" w:styleId="c9">
    <w:name w:val="c9"/>
    <w:basedOn w:val="a0"/>
    <w:rsid w:val="001F7CEB"/>
  </w:style>
  <w:style w:type="paragraph" w:customStyle="1" w:styleId="c5">
    <w:name w:val="c5"/>
    <w:basedOn w:val="a"/>
    <w:rsid w:val="001F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7CEB"/>
  </w:style>
  <w:style w:type="paragraph" w:customStyle="1" w:styleId="c7">
    <w:name w:val="c7"/>
    <w:basedOn w:val="a"/>
    <w:rsid w:val="001F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7CEB"/>
  </w:style>
  <w:style w:type="paragraph" w:customStyle="1" w:styleId="c3">
    <w:name w:val="c3"/>
    <w:basedOn w:val="a"/>
    <w:rsid w:val="001F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F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F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F7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2023-09-24T14:54:00Z</dcterms:created>
  <dcterms:modified xsi:type="dcterms:W3CDTF">2023-09-24T15:06:00Z</dcterms:modified>
</cp:coreProperties>
</file>